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85F" w:rsidRPr="00D7299C" w:rsidRDefault="007F485F" w:rsidP="007F485F">
      <w:pPr>
        <w:rPr>
          <w:rFonts w:ascii="Arial" w:hAnsi="Arial" w:cs="Arial"/>
          <w:b/>
          <w:bCs/>
          <w:sz w:val="24"/>
          <w:szCs w:val="24"/>
          <w:u w:val="single"/>
        </w:rPr>
      </w:pPr>
    </w:p>
    <w:p w:rsidR="00D7299C" w:rsidRDefault="00D7299C" w:rsidP="00D7299C">
      <w:pPr>
        <w:rPr>
          <w:rFonts w:asciiTheme="minorBidi" w:hAnsiTheme="minorBidi"/>
          <w:b/>
          <w:bCs/>
          <w:sz w:val="24"/>
          <w:szCs w:val="24"/>
          <w:u w:val="single"/>
        </w:rPr>
      </w:pPr>
      <w:bookmarkStart w:id="0" w:name="_GoBack"/>
      <w:r w:rsidRPr="00D7299C">
        <w:rPr>
          <w:rFonts w:asciiTheme="minorBidi" w:hAnsiTheme="minorBidi"/>
          <w:b/>
          <w:bCs/>
          <w:sz w:val="24"/>
          <w:szCs w:val="24"/>
          <w:u w:val="single"/>
        </w:rPr>
        <w:t>Letošní novinkou tematických prohlídek bude Retro procházka Plzní</w:t>
      </w:r>
    </w:p>
    <w:p w:rsidR="00D7299C" w:rsidRPr="00D7299C" w:rsidRDefault="00D7299C" w:rsidP="00D7299C">
      <w:pPr>
        <w:rPr>
          <w:rFonts w:asciiTheme="minorBidi" w:hAnsiTheme="minorBidi"/>
          <w:b/>
          <w:bCs/>
          <w:sz w:val="24"/>
          <w:szCs w:val="24"/>
          <w:u w:val="single"/>
        </w:rPr>
      </w:pPr>
    </w:p>
    <w:p w:rsidR="00D7299C" w:rsidRPr="000437E8" w:rsidRDefault="00D7299C" w:rsidP="00F217D2">
      <w:pPr>
        <w:rPr>
          <w:rFonts w:asciiTheme="minorBidi" w:hAnsiTheme="minorBidi"/>
          <w:b/>
          <w:bCs/>
        </w:rPr>
      </w:pPr>
      <w:r>
        <w:rPr>
          <w:rFonts w:asciiTheme="minorBidi" w:hAnsiTheme="minorBidi"/>
          <w:b/>
          <w:bCs/>
        </w:rPr>
        <w:t>Plzeň (</w:t>
      </w:r>
      <w:r w:rsidRPr="000437E8">
        <w:rPr>
          <w:rFonts w:asciiTheme="minorBidi" w:hAnsiTheme="minorBidi"/>
          <w:b/>
          <w:bCs/>
        </w:rPr>
        <w:t>1</w:t>
      </w:r>
      <w:r w:rsidR="00F217D2">
        <w:rPr>
          <w:rFonts w:asciiTheme="minorBidi" w:hAnsiTheme="minorBidi"/>
          <w:b/>
          <w:bCs/>
        </w:rPr>
        <w:t>0</w:t>
      </w:r>
      <w:r w:rsidRPr="000437E8">
        <w:rPr>
          <w:rFonts w:asciiTheme="minorBidi" w:hAnsiTheme="minorBidi"/>
          <w:b/>
          <w:bCs/>
        </w:rPr>
        <w:t>. května):  Večerní tematické prohlídky se na letní sezonu vrací do historického centra. Letošní novinkou bude</w:t>
      </w:r>
      <w:r>
        <w:rPr>
          <w:rFonts w:asciiTheme="minorBidi" w:hAnsiTheme="minorBidi"/>
          <w:b/>
          <w:bCs/>
        </w:rPr>
        <w:t xml:space="preserve"> u příležitosti oslav 30 let od sametové revoluce</w:t>
      </w:r>
      <w:r w:rsidRPr="000437E8">
        <w:rPr>
          <w:rFonts w:asciiTheme="minorBidi" w:hAnsiTheme="minorBidi"/>
          <w:b/>
          <w:bCs/>
        </w:rPr>
        <w:t xml:space="preserve"> Retro procházka Plzní. </w:t>
      </w:r>
      <w:r>
        <w:rPr>
          <w:rFonts w:asciiTheme="minorBidi" w:hAnsiTheme="minorBidi"/>
          <w:b/>
          <w:bCs/>
        </w:rPr>
        <w:t>Průvodci se tentokrát zaměří na Plzeň v době socialismu. Zájemci se mohou těšit také na reprízy dalších dvou okruhů. V nabídce ne</w:t>
      </w:r>
      <w:r w:rsidR="00D541D6">
        <w:rPr>
          <w:rFonts w:asciiTheme="minorBidi" w:hAnsiTheme="minorBidi"/>
          <w:b/>
          <w:bCs/>
        </w:rPr>
        <w:t>budou</w:t>
      </w:r>
      <w:r>
        <w:rPr>
          <w:rFonts w:asciiTheme="minorBidi" w:hAnsiTheme="minorBidi"/>
          <w:b/>
          <w:bCs/>
        </w:rPr>
        <w:t xml:space="preserve"> chybět dětmi oblíbené Báje a pověsti </w:t>
      </w:r>
      <w:r w:rsidR="00412D50">
        <w:rPr>
          <w:rFonts w:asciiTheme="minorBidi" w:hAnsiTheme="minorBidi"/>
          <w:b/>
          <w:bCs/>
        </w:rPr>
        <w:t>p</w:t>
      </w:r>
      <w:r>
        <w:rPr>
          <w:rFonts w:asciiTheme="minorBidi" w:hAnsiTheme="minorBidi"/>
          <w:b/>
          <w:bCs/>
        </w:rPr>
        <w:t xml:space="preserve">lzeňské. </w:t>
      </w:r>
    </w:p>
    <w:p w:rsidR="00D7299C" w:rsidRPr="000437E8" w:rsidRDefault="00D7299C" w:rsidP="00CD1879">
      <w:pPr>
        <w:rPr>
          <w:rFonts w:asciiTheme="minorBidi" w:hAnsiTheme="minorBidi"/>
        </w:rPr>
      </w:pPr>
      <w:r w:rsidRPr="000437E8">
        <w:rPr>
          <w:rFonts w:asciiTheme="minorBidi" w:hAnsiTheme="minorBidi"/>
        </w:rPr>
        <w:t>„</w:t>
      </w:r>
      <w:r w:rsidRPr="000437E8">
        <w:rPr>
          <w:rFonts w:asciiTheme="minorBidi" w:hAnsiTheme="minorBidi"/>
          <w:i/>
          <w:iCs/>
        </w:rPr>
        <w:t xml:space="preserve">Přestože je pořád velký zájem i o původní okruhy, snažíme se vždy připravit něco nového. Vloni jsme ke stému výročí vzniku Československa připravili Prvorepublikovou Plzeň. Letos to budou Retro procházky Plzní. Naši průvodci se zaměří na to, jak se v Plzni žilo a jak vypadala v době socialismu. </w:t>
      </w:r>
      <w:r w:rsidR="00CD1879">
        <w:rPr>
          <w:rFonts w:asciiTheme="minorBidi" w:hAnsiTheme="minorBidi"/>
          <w:i/>
          <w:iCs/>
        </w:rPr>
        <w:t>Věříme, že prohlídky si užijí jak pamětníci, tak mladší účastníci. Už jenom to, jak se změnily názvy ulic, zajímavě mapu</w:t>
      </w:r>
      <w:r w:rsidR="00D541D6">
        <w:rPr>
          <w:rFonts w:asciiTheme="minorBidi" w:hAnsiTheme="minorBidi"/>
          <w:i/>
          <w:iCs/>
        </w:rPr>
        <w:t>je</w:t>
      </w:r>
      <w:r w:rsidR="00621C04">
        <w:rPr>
          <w:rFonts w:asciiTheme="minorBidi" w:hAnsiTheme="minorBidi"/>
          <w:i/>
          <w:iCs/>
        </w:rPr>
        <w:t xml:space="preserve"> historii</w:t>
      </w:r>
      <w:r w:rsidRPr="000437E8">
        <w:rPr>
          <w:rFonts w:asciiTheme="minorBidi" w:hAnsiTheme="minorBidi"/>
        </w:rPr>
        <w:t>,“ vysvětluje Zuzana Koubíková, ředitelka organizace Plzeň – TURISMUS</w:t>
      </w:r>
      <w:r>
        <w:rPr>
          <w:rFonts w:asciiTheme="minorBidi" w:hAnsiTheme="minorBidi"/>
        </w:rPr>
        <w:t>, která večerní tematické prohlídky připravuje už čtvrtou sezonu.</w:t>
      </w:r>
    </w:p>
    <w:p w:rsidR="00D7299C" w:rsidRPr="004A5505" w:rsidRDefault="00D7299C" w:rsidP="00D7299C">
      <w:pPr>
        <w:rPr>
          <w:rFonts w:asciiTheme="minorBidi" w:hAnsiTheme="minorBidi"/>
        </w:rPr>
      </w:pPr>
      <w:r>
        <w:rPr>
          <w:rFonts w:asciiTheme="minorBidi" w:hAnsiTheme="minorBidi"/>
        </w:rPr>
        <w:t xml:space="preserve">Účastníci </w:t>
      </w:r>
      <w:r w:rsidRPr="004A5505">
        <w:rPr>
          <w:rFonts w:asciiTheme="minorBidi" w:hAnsiTheme="minorBidi"/>
          <w:b/>
          <w:bCs/>
        </w:rPr>
        <w:t>Retro procházky Plzní</w:t>
      </w:r>
      <w:r>
        <w:rPr>
          <w:rFonts w:asciiTheme="minorBidi" w:hAnsiTheme="minorBidi"/>
        </w:rPr>
        <w:t xml:space="preserve"> se spolu s průvodci vrátí do doby, kdy se na vstupenky do kina Moskva stály fronty, v Plzni neexistovala žádná Americká třída a luxusní zboží včetně džínů se dalo koupit za bony jenom v </w:t>
      </w:r>
      <w:proofErr w:type="spellStart"/>
      <w:r>
        <w:rPr>
          <w:rFonts w:asciiTheme="minorBidi" w:hAnsiTheme="minorBidi"/>
        </w:rPr>
        <w:t>TUZEXu</w:t>
      </w:r>
      <w:proofErr w:type="spellEnd"/>
      <w:r>
        <w:rPr>
          <w:rFonts w:asciiTheme="minorBidi" w:hAnsiTheme="minorBidi"/>
        </w:rPr>
        <w:t xml:space="preserve">. Při procházce Františkánskou ulicí se dozvědí, že ve zdech františkánského kláštera kdysi sídlila Mototechna, řeznictví nebo holičství. </w:t>
      </w:r>
      <w:r w:rsidR="00D541D6">
        <w:rPr>
          <w:rFonts w:asciiTheme="minorBidi" w:hAnsiTheme="minorBidi"/>
        </w:rPr>
        <w:t>Mluvit se bude také o</w:t>
      </w:r>
      <w:r w:rsidR="00CD1879">
        <w:rPr>
          <w:rFonts w:asciiTheme="minorBidi" w:hAnsiTheme="minorBidi"/>
        </w:rPr>
        <w:t xml:space="preserve"> tom, jak se Plzeň od Sametové revoluce změnila.</w:t>
      </w:r>
    </w:p>
    <w:p w:rsidR="00D7299C" w:rsidRPr="000437E8" w:rsidRDefault="00D7299C" w:rsidP="00BF7382">
      <w:pPr>
        <w:rPr>
          <w:rFonts w:asciiTheme="minorBidi" w:hAnsiTheme="minorBidi"/>
        </w:rPr>
      </w:pPr>
      <w:r w:rsidRPr="000437E8">
        <w:rPr>
          <w:rFonts w:asciiTheme="minorBidi" w:hAnsiTheme="minorBidi"/>
        </w:rPr>
        <w:t xml:space="preserve">Dalších repríz se dočkají prohlídky </w:t>
      </w:r>
      <w:r w:rsidR="0043648A">
        <w:rPr>
          <w:rFonts w:asciiTheme="minorBidi" w:hAnsiTheme="minorBidi"/>
          <w:b/>
          <w:bCs/>
        </w:rPr>
        <w:t>Báje a pověsti p</w:t>
      </w:r>
      <w:r w:rsidRPr="000437E8">
        <w:rPr>
          <w:rFonts w:asciiTheme="minorBidi" w:hAnsiTheme="minorBidi"/>
          <w:b/>
          <w:bCs/>
        </w:rPr>
        <w:t>lzeňské</w:t>
      </w:r>
      <w:r w:rsidRPr="000437E8">
        <w:rPr>
          <w:rFonts w:asciiTheme="minorBidi" w:hAnsiTheme="minorBidi"/>
        </w:rPr>
        <w:t xml:space="preserve"> určené především dětem. Alchymista ze dvora císaře Rudolfa II. jim bude vyprávět známé i neznámé plzeňské pověsti a příběhy, o kterých se ve školách neučí. Jako například to, kam mniši z plaského kláštera ukryli zlatý poklad nebo do čeho všeho byli v Plzni „namočeni“ čerti.</w:t>
      </w:r>
    </w:p>
    <w:p w:rsidR="00D7299C" w:rsidRPr="000437E8" w:rsidRDefault="00D7299C" w:rsidP="00D7299C">
      <w:pPr>
        <w:rPr>
          <w:rFonts w:asciiTheme="minorBidi" w:hAnsiTheme="minorBidi"/>
        </w:rPr>
      </w:pPr>
      <w:r w:rsidRPr="000437E8">
        <w:rPr>
          <w:rFonts w:asciiTheme="minorBidi" w:hAnsiTheme="minorBidi"/>
        </w:rPr>
        <w:t>Poslední z prohlídkových okruhů seznámí návštěvníky s </w:t>
      </w:r>
      <w:r w:rsidRPr="000437E8">
        <w:rPr>
          <w:rFonts w:asciiTheme="minorBidi" w:hAnsiTheme="minorBidi"/>
          <w:b/>
          <w:bCs/>
        </w:rPr>
        <w:t>plzeňskými osobnostmi</w:t>
      </w:r>
      <w:r w:rsidRPr="000437E8">
        <w:rPr>
          <w:rFonts w:asciiTheme="minorBidi" w:hAnsiTheme="minorBidi"/>
        </w:rPr>
        <w:t>. Účastníci prohlídky se dozvědí, jaké slavné osobnosti odpočívají na plzeňském „Slavíně“. Prohlédnou si technick</w:t>
      </w:r>
      <w:r>
        <w:rPr>
          <w:rFonts w:asciiTheme="minorBidi" w:hAnsiTheme="minorBidi"/>
        </w:rPr>
        <w:t>ý</w:t>
      </w:r>
      <w:r w:rsidRPr="000437E8">
        <w:rPr>
          <w:rFonts w:asciiTheme="minorBidi" w:hAnsiTheme="minorBidi"/>
        </w:rPr>
        <w:t xml:space="preserve"> unikát </w:t>
      </w:r>
      <w:r>
        <w:rPr>
          <w:rFonts w:asciiTheme="minorBidi" w:hAnsiTheme="minorBidi"/>
        </w:rPr>
        <w:t>oceněný</w:t>
      </w:r>
      <w:r w:rsidRPr="000437E8">
        <w:rPr>
          <w:rFonts w:asciiTheme="minorBidi" w:hAnsiTheme="minorBidi"/>
        </w:rPr>
        <w:t xml:space="preserve"> zlatou medailí na světové výstavě v Paříži. Zjistí ale i například to, který z plzeňských hospodských nesnášel, když si hosté přiťukávali jeho sklenicemi.  </w:t>
      </w:r>
    </w:p>
    <w:p w:rsidR="00D7299C" w:rsidRDefault="00D7299C" w:rsidP="00D7299C">
      <w:pPr>
        <w:rPr>
          <w:rFonts w:asciiTheme="minorBidi" w:hAnsiTheme="minorBidi"/>
        </w:rPr>
      </w:pPr>
      <w:r w:rsidRPr="006A0BA7">
        <w:rPr>
          <w:rFonts w:asciiTheme="minorBidi" w:hAnsiTheme="minorBidi"/>
        </w:rPr>
        <w:t xml:space="preserve">Prohlídky se budou konat vždy v sobotu v podvečer od 18. května až do začátku září. </w:t>
      </w:r>
      <w:r w:rsidRPr="005430BE">
        <w:rPr>
          <w:rFonts w:asciiTheme="minorBidi" w:hAnsiTheme="minorBidi"/>
          <w:b/>
          <w:bCs/>
        </w:rPr>
        <w:t>Vstupenky</w:t>
      </w:r>
      <w:r w:rsidRPr="000437E8">
        <w:rPr>
          <w:rFonts w:asciiTheme="minorBidi" w:hAnsiTheme="minorBidi"/>
        </w:rPr>
        <w:t xml:space="preserve"> na všechny prohlídkové okruhy včetně letošní novinky je možné už nyní zakoupit v Turistickém informačním centru vedle radnice anebo online prostřednictvím Plzeňské vstupenky. Všechny prohlídky začínají před infocentrem na náměstí Republiky 41. Termíny a aktuální informace najdete na </w:t>
      </w:r>
      <w:hyperlink r:id="rId9" w:history="1">
        <w:r w:rsidRPr="000437E8">
          <w:rPr>
            <w:rStyle w:val="Hypertextovodkaz"/>
            <w:rFonts w:asciiTheme="minorBidi" w:hAnsiTheme="minorBidi"/>
          </w:rPr>
          <w:t>www.visitplzen.eu</w:t>
        </w:r>
      </w:hyperlink>
      <w:r w:rsidRPr="000437E8">
        <w:rPr>
          <w:rFonts w:asciiTheme="minorBidi" w:hAnsiTheme="minorBidi"/>
        </w:rPr>
        <w:t>.</w:t>
      </w:r>
    </w:p>
    <w:p w:rsidR="006C4C6B" w:rsidRPr="006C4C6B" w:rsidRDefault="006C4C6B" w:rsidP="006C4C6B">
      <w:pPr>
        <w:rPr>
          <w:rFonts w:asciiTheme="minorBidi" w:hAnsiTheme="minorBidi"/>
          <w:b/>
          <w:bCs/>
        </w:rPr>
      </w:pPr>
      <w:r w:rsidRPr="006C4C6B">
        <w:rPr>
          <w:rFonts w:asciiTheme="minorBidi" w:hAnsiTheme="minorBidi"/>
          <w:b/>
          <w:bCs/>
        </w:rPr>
        <w:t>Termíny prohlídek:</w:t>
      </w:r>
    </w:p>
    <w:p w:rsidR="006C4C6B" w:rsidRDefault="006C4C6B" w:rsidP="006C4C6B">
      <w:pPr>
        <w:pStyle w:val="Odstavecseseznamem"/>
        <w:spacing w:after="0" w:line="240" w:lineRule="auto"/>
        <w:contextualSpacing w:val="0"/>
        <w:rPr>
          <w:rFonts w:ascii="Arial" w:hAnsi="Arial" w:cs="Arial"/>
        </w:rPr>
      </w:pPr>
    </w:p>
    <w:p w:rsidR="006C4C6B" w:rsidRDefault="006C4C6B" w:rsidP="006C4C6B">
      <w:pPr>
        <w:pStyle w:val="Odstavecseseznamem"/>
        <w:numPr>
          <w:ilvl w:val="0"/>
          <w:numId w:val="10"/>
        </w:numPr>
        <w:rPr>
          <w:rFonts w:ascii="Arial" w:hAnsi="Arial" w:cs="Arial"/>
          <w:color w:val="010101"/>
          <w:shd w:val="clear" w:color="auto" w:fill="FFFFFF"/>
        </w:rPr>
      </w:pPr>
      <w:r>
        <w:rPr>
          <w:rFonts w:ascii="Arial" w:hAnsi="Arial" w:cs="Arial"/>
        </w:rPr>
        <w:t xml:space="preserve">Retro procházka Plzní: </w:t>
      </w:r>
      <w:r>
        <w:rPr>
          <w:rFonts w:ascii="Arial" w:hAnsi="Arial" w:cs="Arial"/>
          <w:color w:val="010101"/>
          <w:shd w:val="clear" w:color="auto" w:fill="FFFFFF"/>
        </w:rPr>
        <w:t xml:space="preserve">18. a </w:t>
      </w:r>
      <w:proofErr w:type="gramStart"/>
      <w:r>
        <w:rPr>
          <w:rFonts w:ascii="Arial" w:hAnsi="Arial" w:cs="Arial"/>
          <w:color w:val="010101"/>
          <w:shd w:val="clear" w:color="auto" w:fill="FFFFFF"/>
        </w:rPr>
        <w:t>25.5., 22</w:t>
      </w:r>
      <w:proofErr w:type="gramEnd"/>
      <w:r>
        <w:rPr>
          <w:rFonts w:ascii="Arial" w:hAnsi="Arial" w:cs="Arial"/>
          <w:color w:val="010101"/>
          <w:shd w:val="clear" w:color="auto" w:fill="FFFFFF"/>
        </w:rPr>
        <w:t>. a 29.6., 13 a 20.7., 31.8., 14.9. </w:t>
      </w:r>
    </w:p>
    <w:p w:rsidR="006C4C6B" w:rsidRDefault="006C4C6B" w:rsidP="006C4C6B">
      <w:pPr>
        <w:pStyle w:val="Odstavecseseznamem"/>
        <w:numPr>
          <w:ilvl w:val="0"/>
          <w:numId w:val="10"/>
        </w:numPr>
        <w:rPr>
          <w:rFonts w:ascii="Arial" w:hAnsi="Arial" w:cs="Arial"/>
          <w:color w:val="010101"/>
          <w:shd w:val="clear" w:color="auto" w:fill="FFFFFF"/>
        </w:rPr>
      </w:pPr>
      <w:r>
        <w:rPr>
          <w:rFonts w:ascii="Arial" w:hAnsi="Arial" w:cs="Arial"/>
          <w:color w:val="010101"/>
          <w:shd w:val="clear" w:color="auto" w:fill="FFFFFF"/>
        </w:rPr>
        <w:t xml:space="preserve">Báje a pověsti plzeňské: 1. a </w:t>
      </w:r>
      <w:proofErr w:type="gramStart"/>
      <w:r>
        <w:rPr>
          <w:rFonts w:ascii="Arial" w:hAnsi="Arial" w:cs="Arial"/>
          <w:color w:val="010101"/>
          <w:shd w:val="clear" w:color="auto" w:fill="FFFFFF"/>
        </w:rPr>
        <w:t>15.6</w:t>
      </w:r>
      <w:proofErr w:type="gramEnd"/>
      <w:r>
        <w:rPr>
          <w:rFonts w:ascii="Arial" w:hAnsi="Arial" w:cs="Arial"/>
          <w:color w:val="010101"/>
          <w:shd w:val="clear" w:color="auto" w:fill="FFFFFF"/>
        </w:rPr>
        <w:t xml:space="preserve">., 6.7. a 17.8. </w:t>
      </w:r>
      <w:r>
        <w:rPr>
          <w:rFonts w:ascii="Arial" w:hAnsi="Arial" w:cs="Arial"/>
          <w:color w:val="010101"/>
          <w:shd w:val="clear" w:color="auto" w:fill="FFFFFF"/>
        </w:rPr>
        <w:br/>
        <w:t xml:space="preserve">Plzeňské osobnosti: 1 a </w:t>
      </w:r>
      <w:proofErr w:type="gramStart"/>
      <w:r>
        <w:rPr>
          <w:rFonts w:ascii="Arial" w:hAnsi="Arial" w:cs="Arial"/>
          <w:color w:val="010101"/>
          <w:shd w:val="clear" w:color="auto" w:fill="FFFFFF"/>
        </w:rPr>
        <w:t>8.6</w:t>
      </w:r>
      <w:proofErr w:type="gramEnd"/>
      <w:r>
        <w:rPr>
          <w:rFonts w:ascii="Arial" w:hAnsi="Arial" w:cs="Arial"/>
          <w:color w:val="010101"/>
          <w:shd w:val="clear" w:color="auto" w:fill="FFFFFF"/>
        </w:rPr>
        <w:t>., 6.7., 3.a 24.8.</w:t>
      </w:r>
    </w:p>
    <w:bookmarkEnd w:id="0"/>
    <w:p w:rsidR="006C4C6B" w:rsidRPr="006C4C6B" w:rsidRDefault="006C4C6B" w:rsidP="006C4C6B">
      <w:pPr>
        <w:pStyle w:val="Odstavecseseznamem"/>
        <w:rPr>
          <w:rFonts w:ascii="Arial" w:hAnsi="Arial" w:cs="Arial"/>
          <w:color w:val="010101"/>
          <w:shd w:val="clear" w:color="auto" w:fill="FFFFFF"/>
        </w:rPr>
      </w:pPr>
      <w:r>
        <w:rPr>
          <w:rFonts w:ascii="Arial" w:hAnsi="Arial" w:cs="Arial"/>
          <w:color w:val="010101"/>
          <w:shd w:val="clear" w:color="auto" w:fill="FFFFFF"/>
        </w:rPr>
        <w:t xml:space="preserve">   </w:t>
      </w:r>
      <w:r w:rsidRPr="006C4C6B">
        <w:rPr>
          <w:rFonts w:ascii="Arial" w:hAnsi="Arial" w:cs="Arial"/>
          <w:color w:val="010101"/>
          <w:shd w:val="clear" w:color="auto" w:fill="FFFFFF"/>
        </w:rPr>
        <w:t>   </w:t>
      </w:r>
    </w:p>
    <w:p w:rsidR="006C4C6B" w:rsidRDefault="006C4C6B" w:rsidP="006C4C6B">
      <w:pPr>
        <w:pStyle w:val="Odstavecseseznamem"/>
        <w:spacing w:after="0" w:line="240" w:lineRule="auto"/>
        <w:contextualSpacing w:val="0"/>
        <w:rPr>
          <w:rFonts w:ascii="Arial" w:hAnsi="Arial" w:cs="Arial"/>
        </w:rPr>
      </w:pPr>
    </w:p>
    <w:p w:rsidR="00651A64" w:rsidRPr="00B017D1" w:rsidRDefault="00651A64" w:rsidP="006C4C6B">
      <w:pPr>
        <w:pStyle w:val="Normlnweb"/>
        <w:shd w:val="clear" w:color="auto" w:fill="FFFFFF"/>
        <w:spacing w:before="0" w:beforeAutospacing="0" w:after="480" w:afterAutospacing="0" w:line="270" w:lineRule="atLeast"/>
        <w:textAlignment w:val="baseline"/>
        <w:rPr>
          <w:rFonts w:ascii="Arial" w:hAnsi="Arial" w:cs="Arial"/>
          <w:b/>
          <w:color w:val="1FA22E"/>
          <w:sz w:val="22"/>
          <w:szCs w:val="22"/>
        </w:rPr>
      </w:pPr>
      <w:r w:rsidRPr="00B017D1">
        <w:rPr>
          <w:rFonts w:ascii="Arial" w:hAnsi="Arial" w:cs="Arial"/>
          <w:b/>
          <w:sz w:val="22"/>
          <w:szCs w:val="22"/>
        </w:rPr>
        <w:t>Ko</w:t>
      </w:r>
      <w:r w:rsidR="00CC3CCF" w:rsidRPr="00B017D1">
        <w:rPr>
          <w:rFonts w:ascii="Arial" w:hAnsi="Arial" w:cs="Arial"/>
          <w:b/>
          <w:sz w:val="22"/>
          <w:szCs w:val="22"/>
        </w:rPr>
        <w:t xml:space="preserve">ntakt pro média: </w:t>
      </w:r>
      <w:r w:rsidR="001E622B" w:rsidRPr="00B017D1">
        <w:rPr>
          <w:rFonts w:ascii="Arial" w:hAnsi="Arial" w:cs="Arial"/>
          <w:b/>
          <w:sz w:val="22"/>
          <w:szCs w:val="22"/>
        </w:rPr>
        <w:tab/>
      </w:r>
      <w:r w:rsidR="006C4C6B">
        <w:rPr>
          <w:rFonts w:ascii="Arial" w:hAnsi="Arial" w:cs="Arial"/>
          <w:b/>
          <w:sz w:val="22"/>
          <w:szCs w:val="22"/>
        </w:rPr>
        <w:br/>
      </w:r>
      <w:r w:rsidR="00CC3CCF" w:rsidRPr="006C4C6B">
        <w:rPr>
          <w:rFonts w:ascii="Arial" w:hAnsi="Arial" w:cs="Arial"/>
          <w:bCs/>
          <w:sz w:val="22"/>
          <w:szCs w:val="22"/>
        </w:rPr>
        <w:t xml:space="preserve">Helena </w:t>
      </w:r>
      <w:r w:rsidR="00B017D1" w:rsidRPr="006C4C6B">
        <w:rPr>
          <w:rFonts w:ascii="Arial" w:hAnsi="Arial" w:cs="Arial"/>
          <w:bCs/>
          <w:sz w:val="22"/>
          <w:szCs w:val="22"/>
        </w:rPr>
        <w:t>Mařanová</w:t>
      </w:r>
      <w:r w:rsidR="001E622B" w:rsidRPr="00B017D1">
        <w:rPr>
          <w:rFonts w:ascii="Arial" w:hAnsi="Arial" w:cs="Arial"/>
          <w:sz w:val="22"/>
          <w:szCs w:val="22"/>
        </w:rPr>
        <w:br/>
      </w:r>
      <w:hyperlink r:id="rId10" w:history="1">
        <w:r w:rsidR="008F0D0B" w:rsidRPr="000728A1">
          <w:rPr>
            <w:rStyle w:val="Hypertextovodkaz"/>
            <w:rFonts w:ascii="Arial" w:hAnsi="Arial" w:cs="Arial"/>
            <w:sz w:val="22"/>
            <w:szCs w:val="22"/>
          </w:rPr>
          <w:t>maranova@plzen.eu</w:t>
        </w:r>
      </w:hyperlink>
      <w:r w:rsidR="001E622B" w:rsidRPr="00B017D1">
        <w:rPr>
          <w:rFonts w:ascii="Arial" w:hAnsi="Arial" w:cs="Arial"/>
          <w:sz w:val="22"/>
          <w:szCs w:val="22"/>
        </w:rPr>
        <w:br/>
      </w:r>
      <w:r w:rsidR="00CC3CCF" w:rsidRPr="00B017D1">
        <w:rPr>
          <w:rFonts w:ascii="Arial" w:hAnsi="Arial" w:cs="Arial"/>
          <w:sz w:val="22"/>
          <w:szCs w:val="22"/>
        </w:rPr>
        <w:t xml:space="preserve">Tel: 378 037 964, 727 974 864 </w:t>
      </w:r>
    </w:p>
    <w:sectPr w:rsidR="00651A64" w:rsidRPr="00B017D1" w:rsidSect="00E01112">
      <w:headerReference w:type="default" r:id="rId11"/>
      <w:footerReference w:type="default" r:id="rId12"/>
      <w:pgSz w:w="11906" w:h="16838"/>
      <w:pgMar w:top="737" w:right="737" w:bottom="737" w:left="737" w:header="851"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292" w:rsidRDefault="00ED1292" w:rsidP="00764B2B">
      <w:pPr>
        <w:spacing w:after="0" w:line="240" w:lineRule="auto"/>
      </w:pPr>
      <w:r>
        <w:separator/>
      </w:r>
    </w:p>
  </w:endnote>
  <w:endnote w:type="continuationSeparator" w:id="0">
    <w:p w:rsidR="00ED1292" w:rsidRDefault="00ED1292" w:rsidP="00764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Black">
    <w:panose1 w:val="020B0A04020102020204"/>
    <w:charset w:val="EE"/>
    <w:family w:val="swiss"/>
    <w:pitch w:val="variable"/>
    <w:sig w:usb0="00000287" w:usb1="00000000" w:usb2="00000000" w:usb3="00000000" w:csb0="0000009F" w:csb1="00000000"/>
  </w:font>
  <w:font w:name="Campton">
    <w:altName w:val="Arial"/>
    <w:panose1 w:val="00000000000000000000"/>
    <w:charset w:val="00"/>
    <w:family w:val="modern"/>
    <w:notTrueType/>
    <w:pitch w:val="variable"/>
    <w:sig w:usb0="00000003" w:usb1="00000000" w:usb2="00000000" w:usb3="00000000" w:csb0="00000001" w:csb1="00000000"/>
  </w:font>
  <w:font w:name="Campton Med">
    <w:altName w:val="Arial"/>
    <w:panose1 w:val="00000000000000000000"/>
    <w:charset w:val="00"/>
    <w:family w:val="modern"/>
    <w:notTrueType/>
    <w:pitch w:val="variable"/>
    <w:sig w:usb0="00000001" w:usb1="00000001" w:usb2="00000000" w:usb3="00000000" w:csb0="0000009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8367829"/>
      <w:docPartObj>
        <w:docPartGallery w:val="Page Numbers (Bottom of Page)"/>
        <w:docPartUnique/>
      </w:docPartObj>
    </w:sdtPr>
    <w:sdtEndPr>
      <w:rPr>
        <w:rFonts w:ascii="Arial" w:hAnsi="Arial" w:cs="Arial"/>
        <w:sz w:val="16"/>
        <w:szCs w:val="16"/>
      </w:rPr>
    </w:sdtEndPr>
    <w:sdtContent>
      <w:sdt>
        <w:sdtPr>
          <w:id w:val="1937936911"/>
          <w:docPartObj>
            <w:docPartGallery w:val="Page Numbers (Top of Page)"/>
            <w:docPartUnique/>
          </w:docPartObj>
        </w:sdtPr>
        <w:sdtEndPr>
          <w:rPr>
            <w:rFonts w:ascii="Arial" w:hAnsi="Arial" w:cs="Arial"/>
            <w:sz w:val="16"/>
            <w:szCs w:val="16"/>
          </w:rPr>
        </w:sdtEndPr>
        <w:sdtContent>
          <w:p w:rsidR="00B3124F" w:rsidRDefault="00000243">
            <w:pPr>
              <w:pStyle w:val="Zpat"/>
              <w:jc w:val="right"/>
            </w:pPr>
            <w:r w:rsidRPr="00B3124F">
              <w:rPr>
                <w:rFonts w:ascii="Campton Med" w:hAnsi="Campton Med"/>
                <w:noProof/>
                <w:lang w:eastAsia="cs-CZ"/>
              </w:rPr>
              <mc:AlternateContent>
                <mc:Choice Requires="wps">
                  <w:drawing>
                    <wp:anchor distT="45720" distB="45720" distL="114300" distR="114300" simplePos="0" relativeHeight="251659264" behindDoc="0" locked="0" layoutInCell="1" allowOverlap="1" wp14:anchorId="70C1B179" wp14:editId="51C266C4">
                      <wp:simplePos x="0" y="0"/>
                      <wp:positionH relativeFrom="margin">
                        <wp:posOffset>-144145</wp:posOffset>
                      </wp:positionH>
                      <wp:positionV relativeFrom="paragraph">
                        <wp:posOffset>200660</wp:posOffset>
                      </wp:positionV>
                      <wp:extent cx="2787650" cy="27051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0" cy="270510"/>
                              </a:xfrm>
                              <a:prstGeom prst="rect">
                                <a:avLst/>
                              </a:prstGeom>
                              <a:noFill/>
                              <a:ln w="9525">
                                <a:noFill/>
                                <a:miter lim="800000"/>
                                <a:headEnd/>
                                <a:tailEnd/>
                              </a:ln>
                            </wps:spPr>
                            <wps:txbx>
                              <w:txbxContent>
                                <w:p w:rsidR="00B3124F" w:rsidRPr="0001088D" w:rsidRDefault="00B3124F">
                                  <w:pPr>
                                    <w:rPr>
                                      <w:rFonts w:ascii="Campton Med" w:hAnsi="Campton Med"/>
                                      <w:color w:val="1FA22E"/>
                                      <w:sz w:val="16"/>
                                    </w:rPr>
                                  </w:pPr>
                                  <w:r w:rsidRPr="0001088D">
                                    <w:rPr>
                                      <w:rFonts w:ascii="Campton Med" w:hAnsi="Campton Med"/>
                                      <w:color w:val="1FA22E"/>
                                      <w:sz w:val="16"/>
                                    </w:rPr>
                                    <w:t>P</w:t>
                                  </w:r>
                                  <w:r w:rsidR="0001088D" w:rsidRPr="0001088D">
                                    <w:rPr>
                                      <w:rFonts w:ascii="Campton Med" w:hAnsi="Campton Med"/>
                                      <w:color w:val="1FA22E"/>
                                      <w:sz w:val="16"/>
                                    </w:rPr>
                                    <w:t xml:space="preserve">lzeň </w:t>
                                  </w:r>
                                  <w:r w:rsidR="00A75018">
                                    <w:rPr>
                                      <w:rFonts w:ascii="Campton Med" w:hAnsi="Campton Med"/>
                                      <w:color w:val="1FA22E"/>
                                      <w:sz w:val="16"/>
                                    </w:rPr>
                                    <w:t>–</w:t>
                                  </w:r>
                                  <w:r w:rsidRPr="0001088D">
                                    <w:rPr>
                                      <w:rFonts w:ascii="Campton Med" w:hAnsi="Campton Med"/>
                                      <w:color w:val="1FA22E"/>
                                      <w:sz w:val="16"/>
                                    </w:rPr>
                                    <w:t xml:space="preserve"> TURISMUS</w:t>
                                  </w:r>
                                  <w:r w:rsidR="00A75018">
                                    <w:rPr>
                                      <w:rFonts w:ascii="Campton Med" w:hAnsi="Campton Med"/>
                                      <w:color w:val="1FA22E"/>
                                      <w:sz w:val="16"/>
                                    </w:rPr>
                                    <w:t>,</w:t>
                                  </w:r>
                                  <w:r w:rsidRPr="0001088D">
                                    <w:rPr>
                                      <w:rFonts w:ascii="Campton Med" w:hAnsi="Campton Med"/>
                                      <w:color w:val="1FA22E"/>
                                      <w:sz w:val="16"/>
                                    </w:rPr>
                                    <w:t xml:space="preserve"> </w:t>
                                  </w:r>
                                  <w:r w:rsidR="0001088D" w:rsidRPr="0001088D">
                                    <w:rPr>
                                      <w:rFonts w:ascii="Campton Med" w:hAnsi="Campton Med"/>
                                      <w:color w:val="1FA22E"/>
                                      <w:sz w:val="16"/>
                                    </w:rPr>
                                    <w:t>p</w:t>
                                  </w:r>
                                  <w:r w:rsidR="00000243">
                                    <w:rPr>
                                      <w:rFonts w:ascii="Campton Med" w:hAnsi="Campton Med"/>
                                      <w:color w:val="1FA22E"/>
                                      <w:sz w:val="16"/>
                                    </w:rPr>
                                    <w:t>říspěvková organizace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left:0;text-align:left;margin-left:-11.35pt;margin-top:15.8pt;width:219.5pt;height:21.3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" filled="f" stroked="f">
                      <v:textbox>
                        <w:txbxContent>
                          <w:p w:rsidR="00B3124F" w:rsidRPr="0001088D" w:rsidRDefault="00B3124F">
                            <w:pPr>
                              <w:rPr>
                                <w:rFonts w:ascii="Campton Med" w:hAnsi="Campton Med"/>
                                <w:color w:val="1FA22E"/>
                                <w:sz w:val="16"/>
                              </w:rPr>
                            </w:pPr>
                            <w:r w:rsidRPr="0001088D">
                              <w:rPr>
                                <w:rFonts w:ascii="Campton Med" w:hAnsi="Campton Med"/>
                                <w:color w:val="1FA22E"/>
                                <w:sz w:val="16"/>
                              </w:rPr>
                              <w:t>P</w:t>
                            </w:r>
                            <w:r w:rsidR="0001088D" w:rsidRPr="0001088D">
                              <w:rPr>
                                <w:rFonts w:ascii="Campton Med" w:hAnsi="Campton Med"/>
                                <w:color w:val="1FA22E"/>
                                <w:sz w:val="16"/>
                              </w:rPr>
                              <w:t xml:space="preserve">lzeň </w:t>
                            </w:r>
                            <w:r w:rsidR="00A75018">
                              <w:rPr>
                                <w:rFonts w:ascii="Campton Med" w:hAnsi="Campton Med"/>
                                <w:color w:val="1FA22E"/>
                                <w:sz w:val="16"/>
                              </w:rPr>
                              <w:t>–</w:t>
                            </w:r>
                            <w:r w:rsidRPr="0001088D">
                              <w:rPr>
                                <w:rFonts w:ascii="Campton Med" w:hAnsi="Campton Med"/>
                                <w:color w:val="1FA22E"/>
                                <w:sz w:val="16"/>
                              </w:rPr>
                              <w:t xml:space="preserve"> TURISMUS</w:t>
                            </w:r>
                            <w:r w:rsidR="00A75018">
                              <w:rPr>
                                <w:rFonts w:ascii="Campton Med" w:hAnsi="Campton Med"/>
                                <w:color w:val="1FA22E"/>
                                <w:sz w:val="16"/>
                              </w:rPr>
                              <w:t>,</w:t>
                            </w:r>
                            <w:r w:rsidRPr="0001088D">
                              <w:rPr>
                                <w:rFonts w:ascii="Campton Med" w:hAnsi="Campton Med"/>
                                <w:color w:val="1FA22E"/>
                                <w:sz w:val="16"/>
                              </w:rPr>
                              <w:t xml:space="preserve"> </w:t>
                            </w:r>
                            <w:r w:rsidR="0001088D" w:rsidRPr="0001088D">
                              <w:rPr>
                                <w:rFonts w:ascii="Campton Med" w:hAnsi="Campton Med"/>
                                <w:color w:val="1FA22E"/>
                                <w:sz w:val="16"/>
                              </w:rPr>
                              <w:t>p</w:t>
                            </w:r>
                            <w:r w:rsidR="00000243">
                              <w:rPr>
                                <w:rFonts w:ascii="Campton Med" w:hAnsi="Campton Med"/>
                                <w:color w:val="1FA22E"/>
                                <w:sz w:val="16"/>
                              </w:rPr>
                              <w:t>říspěvková organizace</w:t>
                            </w:r>
                          </w:p>
                        </w:txbxContent>
                      </v:textbox>
                      <w10:wrap type="square" anchorx="margin"/>
                    </v:shape>
                  </w:pict>
                </mc:Fallback>
              </mc:AlternateContent>
            </w:r>
          </w:p>
          <w:p w:rsidR="00B3124F" w:rsidRDefault="0008162C">
            <w:pPr>
              <w:pStyle w:val="Zpat"/>
              <w:jc w:val="right"/>
            </w:pPr>
            <w:r w:rsidRPr="00B3124F">
              <w:rPr>
                <w:rFonts w:ascii="Campton Med" w:hAnsi="Campton Med"/>
                <w:noProof/>
                <w:lang w:eastAsia="cs-CZ"/>
              </w:rPr>
              <mc:AlternateContent>
                <mc:Choice Requires="wps">
                  <w:drawing>
                    <wp:anchor distT="45720" distB="45720" distL="114300" distR="114300" simplePos="0" relativeHeight="251661312" behindDoc="0" locked="0" layoutInCell="1" allowOverlap="1" wp14:anchorId="29ED5821" wp14:editId="115AA52F">
                      <wp:simplePos x="0" y="0"/>
                      <wp:positionH relativeFrom="margin">
                        <wp:posOffset>-142278</wp:posOffset>
                      </wp:positionH>
                      <wp:positionV relativeFrom="paragraph">
                        <wp:posOffset>179070</wp:posOffset>
                      </wp:positionV>
                      <wp:extent cx="3865245" cy="361315"/>
                      <wp:effectExtent l="0" t="0" r="0" b="635"/>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5245" cy="361315"/>
                              </a:xfrm>
                              <a:prstGeom prst="rect">
                                <a:avLst/>
                              </a:prstGeom>
                              <a:noFill/>
                              <a:ln w="9525">
                                <a:noFill/>
                                <a:miter lim="800000"/>
                                <a:headEnd/>
                                <a:tailEnd/>
                              </a:ln>
                            </wps:spPr>
                            <wps:txbx>
                              <w:txbxContent>
                                <w:p w:rsidR="0001088D" w:rsidRPr="0001088D" w:rsidRDefault="00CD33C7" w:rsidP="0001088D">
                                  <w:pPr>
                                    <w:pStyle w:val="Bezmezer"/>
                                    <w:rPr>
                                      <w:rFonts w:ascii="Campton Med" w:hAnsi="Campton Med"/>
                                      <w:sz w:val="16"/>
                                    </w:rPr>
                                  </w:pPr>
                                  <w:r>
                                    <w:rPr>
                                      <w:rFonts w:ascii="Campton Med" w:hAnsi="Campton Med"/>
                                      <w:sz w:val="16"/>
                                    </w:rPr>
                                    <w:t>náměstí Republiky 41, 301 00 Plzeň</w:t>
                                  </w:r>
                                </w:p>
                                <w:p w:rsidR="0001088D" w:rsidRPr="0001088D" w:rsidRDefault="00CD33C7" w:rsidP="0001088D">
                                  <w:pPr>
                                    <w:pStyle w:val="Bezmezer"/>
                                    <w:rPr>
                                      <w:rFonts w:ascii="Campton Med" w:hAnsi="Campton Med"/>
                                      <w:sz w:val="16"/>
                                    </w:rPr>
                                  </w:pPr>
                                  <w:r w:rsidRPr="00CD33C7">
                                    <w:rPr>
                                      <w:rFonts w:ascii="Campton Med" w:hAnsi="Campton Med"/>
                                      <w:color w:val="1FA22E"/>
                                      <w:sz w:val="16"/>
                                    </w:rPr>
                                    <w:t xml:space="preserve">IČ: </w:t>
                                  </w:r>
                                  <w:r>
                                    <w:rPr>
                                      <w:rFonts w:ascii="Campton Med" w:hAnsi="Campton Med"/>
                                      <w:sz w:val="16"/>
                                    </w:rPr>
                                    <w:t xml:space="preserve">00075361 </w:t>
                                  </w:r>
                                  <w:r w:rsidRPr="00CD33C7">
                                    <w:rPr>
                                      <w:rFonts w:ascii="Campton Med" w:hAnsi="Campton Med"/>
                                      <w:color w:val="1FA22E"/>
                                      <w:sz w:val="16"/>
                                    </w:rPr>
                                    <w:t xml:space="preserve">DIČ: </w:t>
                                  </w:r>
                                  <w:r>
                                    <w:rPr>
                                      <w:rFonts w:ascii="Campton Med" w:hAnsi="Campton Med"/>
                                      <w:sz w:val="16"/>
                                    </w:rPr>
                                    <w:t xml:space="preserve">CZ00075361 </w:t>
                                  </w:r>
                                </w:p>
                                <w:p w:rsidR="0008162C" w:rsidRDefault="0008162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1.2pt;margin-top:14.1pt;width:304.35pt;height:28.4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" filled="f" stroked="f">
                      <v:textbox>
                        <w:txbxContent>
                          <w:p w:rsidR="0001088D" w:rsidRPr="0001088D" w:rsidRDefault="00CD33C7" w:rsidP="0001088D">
                            <w:pPr>
                              <w:pStyle w:val="Bezmezer"/>
                              <w:rPr>
                                <w:rFonts w:ascii="Campton Med" w:hAnsi="Campton Med"/>
                                <w:sz w:val="16"/>
                              </w:rPr>
                            </w:pPr>
                            <w:r>
                              <w:rPr>
                                <w:rFonts w:ascii="Campton Med" w:hAnsi="Campton Med"/>
                                <w:sz w:val="16"/>
                              </w:rPr>
                              <w:t>náměstí Republiky 41, 301 00 Plzeň</w:t>
                            </w:r>
                          </w:p>
                          <w:p w:rsidR="0001088D" w:rsidRPr="0001088D" w:rsidRDefault="00CD33C7" w:rsidP="0001088D">
                            <w:pPr>
                              <w:pStyle w:val="Bezmezer"/>
                              <w:rPr>
                                <w:rFonts w:ascii="Campton Med" w:hAnsi="Campton Med"/>
                                <w:sz w:val="16"/>
                              </w:rPr>
                            </w:pPr>
                            <w:r w:rsidRPr="00CD33C7">
                              <w:rPr>
                                <w:rFonts w:ascii="Campton Med" w:hAnsi="Campton Med"/>
                                <w:color w:val="1FA22E"/>
                                <w:sz w:val="16"/>
                              </w:rPr>
                              <w:t xml:space="preserve">IČ: </w:t>
                            </w:r>
                            <w:r>
                              <w:rPr>
                                <w:rFonts w:ascii="Campton Med" w:hAnsi="Campton Med"/>
                                <w:sz w:val="16"/>
                              </w:rPr>
                              <w:t xml:space="preserve">00075361 </w:t>
                            </w:r>
                            <w:r w:rsidRPr="00CD33C7">
                              <w:rPr>
                                <w:rFonts w:ascii="Campton Med" w:hAnsi="Campton Med"/>
                                <w:color w:val="1FA22E"/>
                                <w:sz w:val="16"/>
                              </w:rPr>
                              <w:t xml:space="preserve">DIČ: </w:t>
                            </w:r>
                            <w:r>
                              <w:rPr>
                                <w:rFonts w:ascii="Campton Med" w:hAnsi="Campton Med"/>
                                <w:sz w:val="16"/>
                              </w:rPr>
                              <w:t xml:space="preserve">CZ00075361 </w:t>
                            </w:r>
                          </w:p>
                          <w:p w:rsidR="0008162C" w:rsidRDefault="0008162C"/>
                        </w:txbxContent>
                      </v:textbox>
                      <w10:wrap type="square" anchorx="margin"/>
                    </v:shape>
                  </w:pict>
                </mc:Fallback>
              </mc:AlternateContent>
            </w:r>
          </w:p>
          <w:p w:rsidR="0001088D" w:rsidRDefault="0001088D">
            <w:pPr>
              <w:pStyle w:val="Zpat"/>
              <w:jc w:val="right"/>
            </w:pPr>
          </w:p>
          <w:p w:rsidR="00B3124F" w:rsidRPr="0001088D" w:rsidRDefault="003C5BE8" w:rsidP="00000243">
            <w:pPr>
              <w:pStyle w:val="Zpat"/>
              <w:jc w:val="center"/>
              <w:rPr>
                <w:rFonts w:ascii="Arial" w:hAnsi="Arial" w:cs="Arial"/>
                <w:sz w:val="16"/>
                <w:szCs w:val="16"/>
              </w:rPr>
            </w:pPr>
          </w:p>
        </w:sdtContent>
      </w:sdt>
    </w:sdtContent>
  </w:sdt>
  <w:p w:rsidR="00B3124F" w:rsidRPr="00B3124F" w:rsidRDefault="00B3124F">
    <w:pPr>
      <w:pStyle w:val="Zpat"/>
      <w:rPr>
        <w:rFonts w:ascii="Campton Med" w:hAnsi="Campton Me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292" w:rsidRDefault="00ED1292" w:rsidP="00764B2B">
      <w:pPr>
        <w:spacing w:after="0" w:line="240" w:lineRule="auto"/>
      </w:pPr>
      <w:r>
        <w:separator/>
      </w:r>
    </w:p>
  </w:footnote>
  <w:footnote w:type="continuationSeparator" w:id="0">
    <w:p w:rsidR="00ED1292" w:rsidRDefault="00ED1292" w:rsidP="00764B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403" w:rsidRDefault="00F03403" w:rsidP="00A70367">
    <w:pPr>
      <w:pStyle w:val="Zhlav"/>
      <w:rPr>
        <w:rFonts w:ascii="Arial Black" w:hAnsi="Arial Black"/>
        <w:color w:val="1FA22E"/>
        <w:sz w:val="34"/>
        <w:szCs w:val="34"/>
      </w:rPr>
    </w:pPr>
    <w:r w:rsidRPr="00F03403">
      <w:rPr>
        <w:rFonts w:ascii="Arial Black" w:hAnsi="Arial Black"/>
        <w:noProof/>
        <w:sz w:val="32"/>
        <w:szCs w:val="34"/>
        <w:lang w:eastAsia="cs-CZ"/>
      </w:rPr>
      <w:drawing>
        <wp:anchor distT="0" distB="0" distL="114300" distR="114300" simplePos="0" relativeHeight="251663360" behindDoc="0" locked="0" layoutInCell="1" allowOverlap="1" wp14:anchorId="5CE33AA9" wp14:editId="144E3B0A">
          <wp:simplePos x="0" y="0"/>
          <wp:positionH relativeFrom="column">
            <wp:posOffset>4736465</wp:posOffset>
          </wp:positionH>
          <wp:positionV relativeFrom="paragraph">
            <wp:posOffset>-123825</wp:posOffset>
          </wp:positionV>
          <wp:extent cx="1827843" cy="532130"/>
          <wp:effectExtent l="0" t="0" r="0"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lzen_visit_B_RGB_pozitiv.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7843" cy="532130"/>
                  </a:xfrm>
                  <a:prstGeom prst="rect">
                    <a:avLst/>
                  </a:prstGeom>
                </pic:spPr>
              </pic:pic>
            </a:graphicData>
          </a:graphic>
          <wp14:sizeRelH relativeFrom="page">
            <wp14:pctWidth>0</wp14:pctWidth>
          </wp14:sizeRelH>
          <wp14:sizeRelV relativeFrom="page">
            <wp14:pctHeight>0</wp14:pctHeight>
          </wp14:sizeRelV>
        </wp:anchor>
      </w:drawing>
    </w:r>
    <w:r w:rsidR="00631A86">
      <w:rPr>
        <w:rFonts w:ascii="Arial Black" w:hAnsi="Arial Black"/>
        <w:color w:val="1FA22E"/>
        <w:sz w:val="32"/>
        <w:szCs w:val="34"/>
      </w:rPr>
      <w:t xml:space="preserve">TISKOVÁ </w:t>
    </w:r>
    <w:r w:rsidR="00A70367">
      <w:rPr>
        <w:rFonts w:ascii="Arial Black" w:hAnsi="Arial Black"/>
        <w:color w:val="1FA22E"/>
        <w:sz w:val="32"/>
        <w:szCs w:val="34"/>
      </w:rPr>
      <w:t>ZPRÁVA</w:t>
    </w:r>
  </w:p>
  <w:p w:rsidR="00F03403" w:rsidRPr="00631A86" w:rsidRDefault="00631A86" w:rsidP="00F03403">
    <w:pPr>
      <w:pStyle w:val="Bezmezer"/>
      <w:rPr>
        <w:rFonts w:ascii="Campton" w:hAnsi="Campton" w:cs="Arial"/>
      </w:rPr>
    </w:pPr>
    <w:r w:rsidRPr="00631A86">
      <w:rPr>
        <w:rFonts w:ascii="Campton" w:hAnsi="Campton" w:cs="Arial"/>
      </w:rPr>
      <w:t xml:space="preserve">Plzeň </w:t>
    </w:r>
    <w:r w:rsidR="00CC3CCF">
      <w:rPr>
        <w:rFonts w:ascii="Campton" w:hAnsi="Campton" w:cs="Arial"/>
      </w:rPr>
      <w:t xml:space="preserve">- </w:t>
    </w:r>
    <w:r w:rsidR="0016179A">
      <w:rPr>
        <w:rFonts w:ascii="Campton" w:hAnsi="Campton" w:cs="Arial"/>
      </w:rPr>
      <w:t>TURISMUS</w:t>
    </w:r>
  </w:p>
  <w:p w:rsidR="00F03403" w:rsidRDefault="00D30D10">
    <w:pPr>
      <w:pStyle w:val="Zhlav"/>
    </w:pPr>
    <w:r>
      <w:rPr>
        <w:rFonts w:ascii="Arial" w:hAnsi="Arial" w:cs="Arial"/>
        <w:b/>
        <w:noProof/>
        <w:sz w:val="18"/>
        <w:lang w:eastAsia="cs-CZ"/>
      </w:rPr>
      <mc:AlternateContent>
        <mc:Choice Requires="wps">
          <w:drawing>
            <wp:anchor distT="0" distB="0" distL="114300" distR="114300" simplePos="0" relativeHeight="251665408" behindDoc="0" locked="0" layoutInCell="1" allowOverlap="1" wp14:anchorId="37EC0B26" wp14:editId="757487A5">
              <wp:simplePos x="0" y="0"/>
              <wp:positionH relativeFrom="column">
                <wp:posOffset>-1270</wp:posOffset>
              </wp:positionH>
              <wp:positionV relativeFrom="paragraph">
                <wp:posOffset>20320</wp:posOffset>
              </wp:positionV>
              <wp:extent cx="3609975" cy="0"/>
              <wp:effectExtent l="0" t="0" r="0" b="0"/>
              <wp:wrapNone/>
              <wp:docPr id="4" name="Přímá spojnice 4"/>
              <wp:cNvGraphicFramePr/>
              <a:graphic xmlns:a="http://schemas.openxmlformats.org/drawingml/2006/main">
                <a:graphicData uri="http://schemas.microsoft.com/office/word/2010/wordprocessingShape">
                  <wps:wsp>
                    <wps:cNvCnPr/>
                    <wps:spPr>
                      <a:xfrm>
                        <a:off x="0" y="0"/>
                        <a:ext cx="3609975" cy="0"/>
                      </a:xfrm>
                      <a:prstGeom prst="line">
                        <a:avLst/>
                      </a:prstGeom>
                      <a:ln w="19050">
                        <a:solidFill>
                          <a:srgbClr val="1FA22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Přímá spojnice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1.6pt" to="284.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" strokecolor="#1fa22e" strokeweight="1.5pt">
              <v:stroke joinstyle="miter"/>
            </v:line>
          </w:pict>
        </mc:Fallback>
      </mc:AlternateContent>
    </w:r>
  </w:p>
  <w:p w:rsidR="00F03403" w:rsidRDefault="00F0340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4D1E"/>
    <w:multiLevelType w:val="hybridMultilevel"/>
    <w:tmpl w:val="3EF46B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0CC0E42"/>
    <w:multiLevelType w:val="multilevel"/>
    <w:tmpl w:val="5D340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5C4B15"/>
    <w:multiLevelType w:val="multilevel"/>
    <w:tmpl w:val="4B9C0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FD3A8C"/>
    <w:multiLevelType w:val="hybridMultilevel"/>
    <w:tmpl w:val="8D547A8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nsid w:val="389C68FE"/>
    <w:multiLevelType w:val="multilevel"/>
    <w:tmpl w:val="3AF09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A64AE2"/>
    <w:multiLevelType w:val="hybridMultilevel"/>
    <w:tmpl w:val="3EF46B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57434BD"/>
    <w:multiLevelType w:val="hybridMultilevel"/>
    <w:tmpl w:val="3EF46B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2F518D9"/>
    <w:multiLevelType w:val="hybridMultilevel"/>
    <w:tmpl w:val="36C820D8"/>
    <w:lvl w:ilvl="0" w:tplc="8BACF06E">
      <w:start w:val="7"/>
      <w:numFmt w:val="bullet"/>
      <w:lvlText w:val="-"/>
      <w:lvlJc w:val="left"/>
      <w:pPr>
        <w:ind w:left="720" w:hanging="360"/>
      </w:pPr>
      <w:rPr>
        <w:rFonts w:ascii="Arial" w:eastAsiaTheme="minorHAnsi" w:hAnsi="Arial" w:cs="Arial" w:hint="default"/>
        <w:b/>
        <w:color w:val="auto"/>
        <w:sz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72712932"/>
    <w:multiLevelType w:val="hybridMultilevel"/>
    <w:tmpl w:val="3D6CBD7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6"/>
  </w:num>
  <w:num w:numId="2">
    <w:abstractNumId w:val="5"/>
  </w:num>
  <w:num w:numId="3">
    <w:abstractNumId w:val="0"/>
  </w:num>
  <w:num w:numId="4">
    <w:abstractNumId w:val="7"/>
  </w:num>
  <w:num w:numId="5">
    <w:abstractNumId w:val="1"/>
  </w:num>
  <w:num w:numId="6">
    <w:abstractNumId w:val="2"/>
  </w:num>
  <w:num w:numId="7">
    <w:abstractNumId w:val="4"/>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F8F"/>
    <w:rsid w:val="00000243"/>
    <w:rsid w:val="0001088D"/>
    <w:rsid w:val="00024C80"/>
    <w:rsid w:val="00032BDE"/>
    <w:rsid w:val="00040D03"/>
    <w:rsid w:val="000506EA"/>
    <w:rsid w:val="000633AC"/>
    <w:rsid w:val="00064AF8"/>
    <w:rsid w:val="0008162C"/>
    <w:rsid w:val="0009376D"/>
    <w:rsid w:val="000A24D1"/>
    <w:rsid w:val="000A38CA"/>
    <w:rsid w:val="000B53D6"/>
    <w:rsid w:val="000C4CC1"/>
    <w:rsid w:val="00101B2F"/>
    <w:rsid w:val="001302FD"/>
    <w:rsid w:val="0016179A"/>
    <w:rsid w:val="0017145A"/>
    <w:rsid w:val="001E622B"/>
    <w:rsid w:val="001F5640"/>
    <w:rsid w:val="00216995"/>
    <w:rsid w:val="0026620B"/>
    <w:rsid w:val="00294702"/>
    <w:rsid w:val="002C1612"/>
    <w:rsid w:val="002E2614"/>
    <w:rsid w:val="002E5134"/>
    <w:rsid w:val="003216BE"/>
    <w:rsid w:val="00356DAA"/>
    <w:rsid w:val="003658A9"/>
    <w:rsid w:val="003715D4"/>
    <w:rsid w:val="00384127"/>
    <w:rsid w:val="0038619B"/>
    <w:rsid w:val="00387C7B"/>
    <w:rsid w:val="00397CA2"/>
    <w:rsid w:val="003A6AEF"/>
    <w:rsid w:val="003B368A"/>
    <w:rsid w:val="003C3456"/>
    <w:rsid w:val="003C5BE8"/>
    <w:rsid w:val="003E0C0C"/>
    <w:rsid w:val="003E3CE1"/>
    <w:rsid w:val="003F6D6A"/>
    <w:rsid w:val="0040742B"/>
    <w:rsid w:val="00412D50"/>
    <w:rsid w:val="00414937"/>
    <w:rsid w:val="0043648A"/>
    <w:rsid w:val="00437F81"/>
    <w:rsid w:val="004430DE"/>
    <w:rsid w:val="004D04E2"/>
    <w:rsid w:val="004D30A8"/>
    <w:rsid w:val="00522485"/>
    <w:rsid w:val="00590CF4"/>
    <w:rsid w:val="005C1D01"/>
    <w:rsid w:val="005C35A0"/>
    <w:rsid w:val="005D6515"/>
    <w:rsid w:val="005E4359"/>
    <w:rsid w:val="005F183E"/>
    <w:rsid w:val="00621C04"/>
    <w:rsid w:val="0062424B"/>
    <w:rsid w:val="00631A86"/>
    <w:rsid w:val="00651A64"/>
    <w:rsid w:val="00674A1D"/>
    <w:rsid w:val="006C10FB"/>
    <w:rsid w:val="006C4C6B"/>
    <w:rsid w:val="006E2E45"/>
    <w:rsid w:val="006E3C39"/>
    <w:rsid w:val="006F5F43"/>
    <w:rsid w:val="007015B8"/>
    <w:rsid w:val="00702FCB"/>
    <w:rsid w:val="00706E02"/>
    <w:rsid w:val="007369A1"/>
    <w:rsid w:val="00745F59"/>
    <w:rsid w:val="007504D0"/>
    <w:rsid w:val="00751E15"/>
    <w:rsid w:val="00764B2B"/>
    <w:rsid w:val="007978C4"/>
    <w:rsid w:val="007B2ECC"/>
    <w:rsid w:val="007C12E7"/>
    <w:rsid w:val="007D466B"/>
    <w:rsid w:val="007E789E"/>
    <w:rsid w:val="007F0811"/>
    <w:rsid w:val="007F485F"/>
    <w:rsid w:val="008271F6"/>
    <w:rsid w:val="00836331"/>
    <w:rsid w:val="008749B5"/>
    <w:rsid w:val="0089637C"/>
    <w:rsid w:val="008A1010"/>
    <w:rsid w:val="008C6CE5"/>
    <w:rsid w:val="008D7834"/>
    <w:rsid w:val="008F0D0B"/>
    <w:rsid w:val="008F6435"/>
    <w:rsid w:val="0091245E"/>
    <w:rsid w:val="00913C4A"/>
    <w:rsid w:val="00917FB0"/>
    <w:rsid w:val="0092088B"/>
    <w:rsid w:val="00925791"/>
    <w:rsid w:val="00942A3E"/>
    <w:rsid w:val="00982E14"/>
    <w:rsid w:val="009916E8"/>
    <w:rsid w:val="009A0665"/>
    <w:rsid w:val="009C0EFD"/>
    <w:rsid w:val="009C2685"/>
    <w:rsid w:val="009C4A44"/>
    <w:rsid w:val="00A0701F"/>
    <w:rsid w:val="00A20F8F"/>
    <w:rsid w:val="00A50C36"/>
    <w:rsid w:val="00A70367"/>
    <w:rsid w:val="00A71147"/>
    <w:rsid w:val="00A72A0E"/>
    <w:rsid w:val="00A75018"/>
    <w:rsid w:val="00AA246A"/>
    <w:rsid w:val="00AC6408"/>
    <w:rsid w:val="00AD2276"/>
    <w:rsid w:val="00AF496A"/>
    <w:rsid w:val="00B017D1"/>
    <w:rsid w:val="00B3124F"/>
    <w:rsid w:val="00B35FD7"/>
    <w:rsid w:val="00B64706"/>
    <w:rsid w:val="00B7414C"/>
    <w:rsid w:val="00B82224"/>
    <w:rsid w:val="00B90CC0"/>
    <w:rsid w:val="00BD5DBC"/>
    <w:rsid w:val="00BD7599"/>
    <w:rsid w:val="00BF7382"/>
    <w:rsid w:val="00C23FA3"/>
    <w:rsid w:val="00C4251C"/>
    <w:rsid w:val="00C51260"/>
    <w:rsid w:val="00C87E79"/>
    <w:rsid w:val="00CB2B89"/>
    <w:rsid w:val="00CC3CCF"/>
    <w:rsid w:val="00CC595F"/>
    <w:rsid w:val="00CD1879"/>
    <w:rsid w:val="00CD33C7"/>
    <w:rsid w:val="00CF14FE"/>
    <w:rsid w:val="00D03732"/>
    <w:rsid w:val="00D267E9"/>
    <w:rsid w:val="00D30D10"/>
    <w:rsid w:val="00D541D6"/>
    <w:rsid w:val="00D67835"/>
    <w:rsid w:val="00D710CB"/>
    <w:rsid w:val="00D7299C"/>
    <w:rsid w:val="00D87BAE"/>
    <w:rsid w:val="00DA0EFC"/>
    <w:rsid w:val="00DB37EC"/>
    <w:rsid w:val="00DB6616"/>
    <w:rsid w:val="00DE0A59"/>
    <w:rsid w:val="00DE60F6"/>
    <w:rsid w:val="00E01112"/>
    <w:rsid w:val="00E05BA9"/>
    <w:rsid w:val="00E1257F"/>
    <w:rsid w:val="00E250AE"/>
    <w:rsid w:val="00E5274F"/>
    <w:rsid w:val="00E529E6"/>
    <w:rsid w:val="00E60223"/>
    <w:rsid w:val="00E74408"/>
    <w:rsid w:val="00E809A6"/>
    <w:rsid w:val="00EB0471"/>
    <w:rsid w:val="00EC1FE2"/>
    <w:rsid w:val="00ED1292"/>
    <w:rsid w:val="00ED6275"/>
    <w:rsid w:val="00ED63CC"/>
    <w:rsid w:val="00F009DA"/>
    <w:rsid w:val="00F03403"/>
    <w:rsid w:val="00F217D2"/>
    <w:rsid w:val="00F477E1"/>
    <w:rsid w:val="00F47B33"/>
    <w:rsid w:val="00F62EFD"/>
    <w:rsid w:val="00F75A1E"/>
    <w:rsid w:val="00F7708D"/>
    <w:rsid w:val="00F94FCB"/>
    <w:rsid w:val="00FC0B5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3732"/>
  </w:style>
  <w:style w:type="paragraph" w:styleId="Nadpis4">
    <w:name w:val="heading 4"/>
    <w:basedOn w:val="Normln"/>
    <w:link w:val="Nadpis4Char"/>
    <w:uiPriority w:val="9"/>
    <w:qFormat/>
    <w:rsid w:val="00437F81"/>
    <w:pPr>
      <w:spacing w:before="100" w:beforeAutospacing="1" w:after="100" w:afterAutospacing="1" w:line="240" w:lineRule="auto"/>
      <w:outlineLvl w:val="3"/>
    </w:pPr>
    <w:rPr>
      <w:rFonts w:ascii="Times New Roman" w:eastAsia="Times New Roman" w:hAnsi="Times New Roman" w:cs="Times New Roman"/>
      <w:b/>
      <w:b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64B2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64B2B"/>
  </w:style>
  <w:style w:type="paragraph" w:styleId="Zpat">
    <w:name w:val="footer"/>
    <w:basedOn w:val="Normln"/>
    <w:link w:val="ZpatChar"/>
    <w:uiPriority w:val="99"/>
    <w:unhideWhenUsed/>
    <w:rsid w:val="00764B2B"/>
    <w:pPr>
      <w:tabs>
        <w:tab w:val="center" w:pos="4536"/>
        <w:tab w:val="right" w:pos="9072"/>
      </w:tabs>
      <w:spacing w:after="0" w:line="240" w:lineRule="auto"/>
    </w:pPr>
  </w:style>
  <w:style w:type="character" w:customStyle="1" w:styleId="ZpatChar">
    <w:name w:val="Zápatí Char"/>
    <w:basedOn w:val="Standardnpsmoodstavce"/>
    <w:link w:val="Zpat"/>
    <w:uiPriority w:val="99"/>
    <w:rsid w:val="00764B2B"/>
  </w:style>
  <w:style w:type="character" w:styleId="Zstupntext">
    <w:name w:val="Placeholder Text"/>
    <w:basedOn w:val="Standardnpsmoodstavce"/>
    <w:uiPriority w:val="99"/>
    <w:semiHidden/>
    <w:rsid w:val="00764B2B"/>
    <w:rPr>
      <w:color w:val="808080"/>
    </w:rPr>
  </w:style>
  <w:style w:type="paragraph" w:styleId="Bezmezer">
    <w:name w:val="No Spacing"/>
    <w:uiPriority w:val="1"/>
    <w:qFormat/>
    <w:rsid w:val="0001088D"/>
    <w:pPr>
      <w:spacing w:after="0" w:line="240" w:lineRule="auto"/>
    </w:pPr>
  </w:style>
  <w:style w:type="table" w:styleId="Mkatabulky">
    <w:name w:val="Table Grid"/>
    <w:basedOn w:val="Normlntabulka"/>
    <w:uiPriority w:val="39"/>
    <w:rsid w:val="00266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8619B"/>
    <w:rPr>
      <w:sz w:val="16"/>
      <w:szCs w:val="16"/>
    </w:rPr>
  </w:style>
  <w:style w:type="paragraph" w:styleId="Textkomente">
    <w:name w:val="annotation text"/>
    <w:basedOn w:val="Normln"/>
    <w:link w:val="TextkomenteChar"/>
    <w:uiPriority w:val="99"/>
    <w:semiHidden/>
    <w:unhideWhenUsed/>
    <w:rsid w:val="0038619B"/>
    <w:pPr>
      <w:spacing w:line="240" w:lineRule="auto"/>
    </w:pPr>
    <w:rPr>
      <w:sz w:val="20"/>
      <w:szCs w:val="20"/>
    </w:rPr>
  </w:style>
  <w:style w:type="character" w:customStyle="1" w:styleId="TextkomenteChar">
    <w:name w:val="Text komentáře Char"/>
    <w:basedOn w:val="Standardnpsmoodstavce"/>
    <w:link w:val="Textkomente"/>
    <w:uiPriority w:val="99"/>
    <w:semiHidden/>
    <w:rsid w:val="0038619B"/>
    <w:rPr>
      <w:sz w:val="20"/>
      <w:szCs w:val="20"/>
    </w:rPr>
  </w:style>
  <w:style w:type="paragraph" w:styleId="Pedmtkomente">
    <w:name w:val="annotation subject"/>
    <w:basedOn w:val="Textkomente"/>
    <w:next w:val="Textkomente"/>
    <w:link w:val="PedmtkomenteChar"/>
    <w:uiPriority w:val="99"/>
    <w:semiHidden/>
    <w:unhideWhenUsed/>
    <w:rsid w:val="0038619B"/>
    <w:rPr>
      <w:b/>
      <w:bCs/>
    </w:rPr>
  </w:style>
  <w:style w:type="character" w:customStyle="1" w:styleId="PedmtkomenteChar">
    <w:name w:val="Předmět komentáře Char"/>
    <w:basedOn w:val="TextkomenteChar"/>
    <w:link w:val="Pedmtkomente"/>
    <w:uiPriority w:val="99"/>
    <w:semiHidden/>
    <w:rsid w:val="0038619B"/>
    <w:rPr>
      <w:b/>
      <w:bCs/>
      <w:sz w:val="20"/>
      <w:szCs w:val="20"/>
    </w:rPr>
  </w:style>
  <w:style w:type="paragraph" w:styleId="Textbubliny">
    <w:name w:val="Balloon Text"/>
    <w:basedOn w:val="Normln"/>
    <w:link w:val="TextbublinyChar"/>
    <w:uiPriority w:val="99"/>
    <w:semiHidden/>
    <w:unhideWhenUsed/>
    <w:rsid w:val="0038619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8619B"/>
    <w:rPr>
      <w:rFonts w:ascii="Segoe UI" w:hAnsi="Segoe UI" w:cs="Segoe UI"/>
      <w:sz w:val="18"/>
      <w:szCs w:val="18"/>
    </w:rPr>
  </w:style>
  <w:style w:type="paragraph" w:styleId="Odstavecseseznamem">
    <w:name w:val="List Paragraph"/>
    <w:basedOn w:val="Normln"/>
    <w:uiPriority w:val="34"/>
    <w:qFormat/>
    <w:rsid w:val="00CB2B89"/>
    <w:pPr>
      <w:ind w:left="720"/>
      <w:contextualSpacing/>
    </w:pPr>
  </w:style>
  <w:style w:type="character" w:styleId="Hypertextovodkaz">
    <w:name w:val="Hyperlink"/>
    <w:basedOn w:val="Standardnpsmoodstavce"/>
    <w:uiPriority w:val="99"/>
    <w:unhideWhenUsed/>
    <w:rsid w:val="006C10FB"/>
    <w:rPr>
      <w:color w:val="0563C1" w:themeColor="hyperlink"/>
      <w:u w:val="single"/>
    </w:rPr>
  </w:style>
  <w:style w:type="paragraph" w:styleId="Normlnweb">
    <w:name w:val="Normal (Web)"/>
    <w:basedOn w:val="Normln"/>
    <w:uiPriority w:val="99"/>
    <w:unhideWhenUsed/>
    <w:rsid w:val="00651A64"/>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ledovanodkaz">
    <w:name w:val="FollowedHyperlink"/>
    <w:basedOn w:val="Standardnpsmoodstavce"/>
    <w:uiPriority w:val="99"/>
    <w:semiHidden/>
    <w:unhideWhenUsed/>
    <w:rsid w:val="008F0D0B"/>
    <w:rPr>
      <w:color w:val="954F72" w:themeColor="followedHyperlink"/>
      <w:u w:val="single"/>
    </w:rPr>
  </w:style>
  <w:style w:type="character" w:customStyle="1" w:styleId="Nadpis4Char">
    <w:name w:val="Nadpis 4 Char"/>
    <w:basedOn w:val="Standardnpsmoodstavce"/>
    <w:link w:val="Nadpis4"/>
    <w:uiPriority w:val="9"/>
    <w:rsid w:val="00437F81"/>
    <w:rPr>
      <w:rFonts w:ascii="Times New Roman" w:eastAsia="Times New Roman" w:hAnsi="Times New Roman" w:cs="Times New Roman"/>
      <w:b/>
      <w:bCs/>
      <w:sz w:val="24"/>
      <w:szCs w:val="24"/>
      <w:lang w:eastAsia="cs-CZ"/>
    </w:rPr>
  </w:style>
  <w:style w:type="paragraph" w:styleId="Prosttext">
    <w:name w:val="Plain Text"/>
    <w:basedOn w:val="Normln"/>
    <w:link w:val="ProsttextChar"/>
    <w:uiPriority w:val="99"/>
    <w:semiHidden/>
    <w:unhideWhenUsed/>
    <w:rsid w:val="007E789E"/>
    <w:pPr>
      <w:spacing w:after="0" w:line="240" w:lineRule="auto"/>
    </w:pPr>
    <w:rPr>
      <w:rFonts w:ascii="Arial" w:hAnsi="Arial"/>
      <w:szCs w:val="21"/>
    </w:rPr>
  </w:style>
  <w:style w:type="character" w:customStyle="1" w:styleId="ProsttextChar">
    <w:name w:val="Prostý text Char"/>
    <w:basedOn w:val="Standardnpsmoodstavce"/>
    <w:link w:val="Prosttext"/>
    <w:uiPriority w:val="99"/>
    <w:semiHidden/>
    <w:rsid w:val="007E789E"/>
    <w:rPr>
      <w:rFonts w:ascii="Arial" w:hAnsi="Ari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3732"/>
  </w:style>
  <w:style w:type="paragraph" w:styleId="Nadpis4">
    <w:name w:val="heading 4"/>
    <w:basedOn w:val="Normln"/>
    <w:link w:val="Nadpis4Char"/>
    <w:uiPriority w:val="9"/>
    <w:qFormat/>
    <w:rsid w:val="00437F81"/>
    <w:pPr>
      <w:spacing w:before="100" w:beforeAutospacing="1" w:after="100" w:afterAutospacing="1" w:line="240" w:lineRule="auto"/>
      <w:outlineLvl w:val="3"/>
    </w:pPr>
    <w:rPr>
      <w:rFonts w:ascii="Times New Roman" w:eastAsia="Times New Roman" w:hAnsi="Times New Roman" w:cs="Times New Roman"/>
      <w:b/>
      <w:b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64B2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64B2B"/>
  </w:style>
  <w:style w:type="paragraph" w:styleId="Zpat">
    <w:name w:val="footer"/>
    <w:basedOn w:val="Normln"/>
    <w:link w:val="ZpatChar"/>
    <w:uiPriority w:val="99"/>
    <w:unhideWhenUsed/>
    <w:rsid w:val="00764B2B"/>
    <w:pPr>
      <w:tabs>
        <w:tab w:val="center" w:pos="4536"/>
        <w:tab w:val="right" w:pos="9072"/>
      </w:tabs>
      <w:spacing w:after="0" w:line="240" w:lineRule="auto"/>
    </w:pPr>
  </w:style>
  <w:style w:type="character" w:customStyle="1" w:styleId="ZpatChar">
    <w:name w:val="Zápatí Char"/>
    <w:basedOn w:val="Standardnpsmoodstavce"/>
    <w:link w:val="Zpat"/>
    <w:uiPriority w:val="99"/>
    <w:rsid w:val="00764B2B"/>
  </w:style>
  <w:style w:type="character" w:styleId="Zstupntext">
    <w:name w:val="Placeholder Text"/>
    <w:basedOn w:val="Standardnpsmoodstavce"/>
    <w:uiPriority w:val="99"/>
    <w:semiHidden/>
    <w:rsid w:val="00764B2B"/>
    <w:rPr>
      <w:color w:val="808080"/>
    </w:rPr>
  </w:style>
  <w:style w:type="paragraph" w:styleId="Bezmezer">
    <w:name w:val="No Spacing"/>
    <w:uiPriority w:val="1"/>
    <w:qFormat/>
    <w:rsid w:val="0001088D"/>
    <w:pPr>
      <w:spacing w:after="0" w:line="240" w:lineRule="auto"/>
    </w:pPr>
  </w:style>
  <w:style w:type="table" w:styleId="Mkatabulky">
    <w:name w:val="Table Grid"/>
    <w:basedOn w:val="Normlntabulka"/>
    <w:uiPriority w:val="39"/>
    <w:rsid w:val="00266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8619B"/>
    <w:rPr>
      <w:sz w:val="16"/>
      <w:szCs w:val="16"/>
    </w:rPr>
  </w:style>
  <w:style w:type="paragraph" w:styleId="Textkomente">
    <w:name w:val="annotation text"/>
    <w:basedOn w:val="Normln"/>
    <w:link w:val="TextkomenteChar"/>
    <w:uiPriority w:val="99"/>
    <w:semiHidden/>
    <w:unhideWhenUsed/>
    <w:rsid w:val="0038619B"/>
    <w:pPr>
      <w:spacing w:line="240" w:lineRule="auto"/>
    </w:pPr>
    <w:rPr>
      <w:sz w:val="20"/>
      <w:szCs w:val="20"/>
    </w:rPr>
  </w:style>
  <w:style w:type="character" w:customStyle="1" w:styleId="TextkomenteChar">
    <w:name w:val="Text komentáře Char"/>
    <w:basedOn w:val="Standardnpsmoodstavce"/>
    <w:link w:val="Textkomente"/>
    <w:uiPriority w:val="99"/>
    <w:semiHidden/>
    <w:rsid w:val="0038619B"/>
    <w:rPr>
      <w:sz w:val="20"/>
      <w:szCs w:val="20"/>
    </w:rPr>
  </w:style>
  <w:style w:type="paragraph" w:styleId="Pedmtkomente">
    <w:name w:val="annotation subject"/>
    <w:basedOn w:val="Textkomente"/>
    <w:next w:val="Textkomente"/>
    <w:link w:val="PedmtkomenteChar"/>
    <w:uiPriority w:val="99"/>
    <w:semiHidden/>
    <w:unhideWhenUsed/>
    <w:rsid w:val="0038619B"/>
    <w:rPr>
      <w:b/>
      <w:bCs/>
    </w:rPr>
  </w:style>
  <w:style w:type="character" w:customStyle="1" w:styleId="PedmtkomenteChar">
    <w:name w:val="Předmět komentáře Char"/>
    <w:basedOn w:val="TextkomenteChar"/>
    <w:link w:val="Pedmtkomente"/>
    <w:uiPriority w:val="99"/>
    <w:semiHidden/>
    <w:rsid w:val="0038619B"/>
    <w:rPr>
      <w:b/>
      <w:bCs/>
      <w:sz w:val="20"/>
      <w:szCs w:val="20"/>
    </w:rPr>
  </w:style>
  <w:style w:type="paragraph" w:styleId="Textbubliny">
    <w:name w:val="Balloon Text"/>
    <w:basedOn w:val="Normln"/>
    <w:link w:val="TextbublinyChar"/>
    <w:uiPriority w:val="99"/>
    <w:semiHidden/>
    <w:unhideWhenUsed/>
    <w:rsid w:val="0038619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8619B"/>
    <w:rPr>
      <w:rFonts w:ascii="Segoe UI" w:hAnsi="Segoe UI" w:cs="Segoe UI"/>
      <w:sz w:val="18"/>
      <w:szCs w:val="18"/>
    </w:rPr>
  </w:style>
  <w:style w:type="paragraph" w:styleId="Odstavecseseznamem">
    <w:name w:val="List Paragraph"/>
    <w:basedOn w:val="Normln"/>
    <w:uiPriority w:val="34"/>
    <w:qFormat/>
    <w:rsid w:val="00CB2B89"/>
    <w:pPr>
      <w:ind w:left="720"/>
      <w:contextualSpacing/>
    </w:pPr>
  </w:style>
  <w:style w:type="character" w:styleId="Hypertextovodkaz">
    <w:name w:val="Hyperlink"/>
    <w:basedOn w:val="Standardnpsmoodstavce"/>
    <w:uiPriority w:val="99"/>
    <w:unhideWhenUsed/>
    <w:rsid w:val="006C10FB"/>
    <w:rPr>
      <w:color w:val="0563C1" w:themeColor="hyperlink"/>
      <w:u w:val="single"/>
    </w:rPr>
  </w:style>
  <w:style w:type="paragraph" w:styleId="Normlnweb">
    <w:name w:val="Normal (Web)"/>
    <w:basedOn w:val="Normln"/>
    <w:uiPriority w:val="99"/>
    <w:unhideWhenUsed/>
    <w:rsid w:val="00651A64"/>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ledovanodkaz">
    <w:name w:val="FollowedHyperlink"/>
    <w:basedOn w:val="Standardnpsmoodstavce"/>
    <w:uiPriority w:val="99"/>
    <w:semiHidden/>
    <w:unhideWhenUsed/>
    <w:rsid w:val="008F0D0B"/>
    <w:rPr>
      <w:color w:val="954F72" w:themeColor="followedHyperlink"/>
      <w:u w:val="single"/>
    </w:rPr>
  </w:style>
  <w:style w:type="character" w:customStyle="1" w:styleId="Nadpis4Char">
    <w:name w:val="Nadpis 4 Char"/>
    <w:basedOn w:val="Standardnpsmoodstavce"/>
    <w:link w:val="Nadpis4"/>
    <w:uiPriority w:val="9"/>
    <w:rsid w:val="00437F81"/>
    <w:rPr>
      <w:rFonts w:ascii="Times New Roman" w:eastAsia="Times New Roman" w:hAnsi="Times New Roman" w:cs="Times New Roman"/>
      <w:b/>
      <w:bCs/>
      <w:sz w:val="24"/>
      <w:szCs w:val="24"/>
      <w:lang w:eastAsia="cs-CZ"/>
    </w:rPr>
  </w:style>
  <w:style w:type="paragraph" w:styleId="Prosttext">
    <w:name w:val="Plain Text"/>
    <w:basedOn w:val="Normln"/>
    <w:link w:val="ProsttextChar"/>
    <w:uiPriority w:val="99"/>
    <w:semiHidden/>
    <w:unhideWhenUsed/>
    <w:rsid w:val="007E789E"/>
    <w:pPr>
      <w:spacing w:after="0" w:line="240" w:lineRule="auto"/>
    </w:pPr>
    <w:rPr>
      <w:rFonts w:ascii="Arial" w:hAnsi="Arial"/>
      <w:szCs w:val="21"/>
    </w:rPr>
  </w:style>
  <w:style w:type="character" w:customStyle="1" w:styleId="ProsttextChar">
    <w:name w:val="Prostý text Char"/>
    <w:basedOn w:val="Standardnpsmoodstavce"/>
    <w:link w:val="Prosttext"/>
    <w:uiPriority w:val="99"/>
    <w:semiHidden/>
    <w:rsid w:val="007E789E"/>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687369">
      <w:bodyDiv w:val="1"/>
      <w:marLeft w:val="0"/>
      <w:marRight w:val="0"/>
      <w:marTop w:val="0"/>
      <w:marBottom w:val="0"/>
      <w:divBdr>
        <w:top w:val="none" w:sz="0" w:space="0" w:color="auto"/>
        <w:left w:val="none" w:sz="0" w:space="0" w:color="auto"/>
        <w:bottom w:val="none" w:sz="0" w:space="0" w:color="auto"/>
        <w:right w:val="none" w:sz="0" w:space="0" w:color="auto"/>
      </w:divBdr>
    </w:div>
    <w:div w:id="382214440">
      <w:bodyDiv w:val="1"/>
      <w:marLeft w:val="0"/>
      <w:marRight w:val="0"/>
      <w:marTop w:val="0"/>
      <w:marBottom w:val="0"/>
      <w:divBdr>
        <w:top w:val="none" w:sz="0" w:space="0" w:color="auto"/>
        <w:left w:val="none" w:sz="0" w:space="0" w:color="auto"/>
        <w:bottom w:val="none" w:sz="0" w:space="0" w:color="auto"/>
        <w:right w:val="none" w:sz="0" w:space="0" w:color="auto"/>
      </w:divBdr>
    </w:div>
    <w:div w:id="1262302666">
      <w:bodyDiv w:val="1"/>
      <w:marLeft w:val="0"/>
      <w:marRight w:val="0"/>
      <w:marTop w:val="0"/>
      <w:marBottom w:val="0"/>
      <w:divBdr>
        <w:top w:val="none" w:sz="0" w:space="0" w:color="auto"/>
        <w:left w:val="none" w:sz="0" w:space="0" w:color="auto"/>
        <w:bottom w:val="none" w:sz="0" w:space="0" w:color="auto"/>
        <w:right w:val="none" w:sz="0" w:space="0" w:color="auto"/>
      </w:divBdr>
    </w:div>
    <w:div w:id="1460224531">
      <w:bodyDiv w:val="1"/>
      <w:marLeft w:val="0"/>
      <w:marRight w:val="0"/>
      <w:marTop w:val="0"/>
      <w:marBottom w:val="0"/>
      <w:divBdr>
        <w:top w:val="none" w:sz="0" w:space="0" w:color="auto"/>
        <w:left w:val="none" w:sz="0" w:space="0" w:color="auto"/>
        <w:bottom w:val="none" w:sz="0" w:space="0" w:color="auto"/>
        <w:right w:val="none" w:sz="0" w:space="0" w:color="auto"/>
      </w:divBdr>
    </w:div>
    <w:div w:id="1695306927">
      <w:bodyDiv w:val="1"/>
      <w:marLeft w:val="0"/>
      <w:marRight w:val="0"/>
      <w:marTop w:val="0"/>
      <w:marBottom w:val="0"/>
      <w:divBdr>
        <w:top w:val="none" w:sz="0" w:space="0" w:color="auto"/>
        <w:left w:val="none" w:sz="0" w:space="0" w:color="auto"/>
        <w:bottom w:val="none" w:sz="0" w:space="0" w:color="auto"/>
        <w:right w:val="none" w:sz="0" w:space="0" w:color="auto"/>
      </w:divBdr>
    </w:div>
    <w:div w:id="2039041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maranova@plzen.eu" TargetMode="External"/><Relationship Id="rId4" Type="http://schemas.microsoft.com/office/2007/relationships/stylesWithEffects" Target="stylesWithEffects.xml"/><Relationship Id="rId9" Type="http://schemas.openxmlformats.org/officeDocument/2006/relationships/hyperlink" Target="http://www.visitplzen.e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5D600-0181-4CB4-97C1-E25D5543B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Pages>
  <Words>420</Words>
  <Characters>2480</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Company>
  <LinksUpToDate>false</LinksUpToDate>
  <CharactersWithSpaces>2895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huda</dc:creator>
  <cp:lastModifiedBy>Prokopová Helena</cp:lastModifiedBy>
  <cp:revision>11</cp:revision>
  <cp:lastPrinted>2018-09-03T13:11:00Z</cp:lastPrinted>
  <dcterms:created xsi:type="dcterms:W3CDTF">2019-05-09T07:07:00Z</dcterms:created>
  <dcterms:modified xsi:type="dcterms:W3CDTF">2019-06-03T10:52:00Z</dcterms:modified>
</cp:coreProperties>
</file>